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DE3" w:rsidRDefault="00C52FD8" w:rsidP="001A4A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расходов для бюджета 2021 год.</w:t>
      </w:r>
    </w:p>
    <w:p w:rsidR="00C52FD8" w:rsidRPr="001A4AAD" w:rsidRDefault="00C52FD8" w:rsidP="001A4AA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4AAD">
        <w:rPr>
          <w:rFonts w:ascii="Times New Roman" w:hAnsi="Times New Roman" w:cs="Times New Roman"/>
          <w:b/>
          <w:sz w:val="28"/>
          <w:szCs w:val="28"/>
        </w:rPr>
        <w:t>Глава – 940 039,80 рублей</w:t>
      </w:r>
      <w:r w:rsidR="001A4AA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1A4AAD" w:rsidRPr="001A4AAD">
        <w:rPr>
          <w:rFonts w:ascii="Times New Roman" w:hAnsi="Times New Roman" w:cs="Times New Roman"/>
          <w:sz w:val="28"/>
          <w:szCs w:val="28"/>
        </w:rPr>
        <w:t>заработная плата и отчисления</w:t>
      </w:r>
      <w:r w:rsidR="001A4A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2FD8" w:rsidRPr="001A4AAD" w:rsidRDefault="00C52FD8" w:rsidP="001A4AA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4AAD">
        <w:rPr>
          <w:rFonts w:ascii="Times New Roman" w:hAnsi="Times New Roman" w:cs="Times New Roman"/>
          <w:b/>
          <w:sz w:val="28"/>
          <w:szCs w:val="28"/>
        </w:rPr>
        <w:t>Аппарат управления</w:t>
      </w:r>
      <w:r w:rsidR="00456EE6" w:rsidRPr="001A4AAD">
        <w:rPr>
          <w:rFonts w:ascii="Times New Roman" w:hAnsi="Times New Roman" w:cs="Times New Roman"/>
          <w:b/>
          <w:sz w:val="28"/>
          <w:szCs w:val="28"/>
        </w:rPr>
        <w:t xml:space="preserve"> – 2 624 054,40 </w:t>
      </w:r>
    </w:p>
    <w:p w:rsidR="00C52FD8" w:rsidRDefault="00C52FD8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 заработная плата аппарата – 1 696 9</w:t>
      </w:r>
      <w:r w:rsidR="00456EE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9,40</w:t>
      </w:r>
    </w:p>
    <w:p w:rsidR="00C52FD8" w:rsidRDefault="00C52FD8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Отчисления из заработной платы аппарат – 512 485,00</w:t>
      </w:r>
    </w:p>
    <w:p w:rsidR="00C52FD8" w:rsidRDefault="00C52FD8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 связи – 15 000,00</w:t>
      </w:r>
    </w:p>
    <w:p w:rsidR="00C52FD8" w:rsidRDefault="00C52FD8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Электроэнергия – 150 000,00</w:t>
      </w:r>
    </w:p>
    <w:p w:rsidR="00C52FD8" w:rsidRDefault="00C52FD8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Аренда авто – 14 400,00</w:t>
      </w:r>
    </w:p>
    <w:p w:rsidR="00C52FD8" w:rsidRDefault="00C52FD8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услуги- 77 000,00</w:t>
      </w:r>
    </w:p>
    <w:p w:rsidR="00C52FD8" w:rsidRDefault="00C52FD8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-СБИС – 5000,00</w:t>
      </w:r>
    </w:p>
    <w:p w:rsidR="00C52FD8" w:rsidRDefault="00C52FD8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-Парус-25 000,00</w:t>
      </w:r>
    </w:p>
    <w:p w:rsidR="00C52FD8" w:rsidRDefault="00C52FD8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-Электронная подпись -5 000,00</w:t>
      </w:r>
    </w:p>
    <w:p w:rsidR="00C52FD8" w:rsidRDefault="00C52FD8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Обслуживание автомобиля- 20 000,00</w:t>
      </w:r>
    </w:p>
    <w:p w:rsidR="00C52FD8" w:rsidRDefault="00C52FD8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экспертизы воды  - 22 000,00</w:t>
      </w:r>
    </w:p>
    <w:p w:rsidR="001237D5" w:rsidRDefault="001237D5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газета – 8 000 ,00</w:t>
      </w:r>
    </w:p>
    <w:p w:rsidR="00C52FD8" w:rsidRDefault="00C52FD8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 (уголь и бензин) – 120 000,00</w:t>
      </w:r>
    </w:p>
    <w:p w:rsidR="00C52FD8" w:rsidRDefault="00C52FD8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оборотные запасы (канцелярия) – 3</w:t>
      </w:r>
      <w:r w:rsidR="001237D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000,00</w:t>
      </w:r>
    </w:p>
    <w:p w:rsidR="00C52FD8" w:rsidRDefault="00C52FD8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Отчисления за каждого жителя – 200,00</w:t>
      </w:r>
    </w:p>
    <w:p w:rsidR="00456EE6" w:rsidRPr="001A4AAD" w:rsidRDefault="00456EE6" w:rsidP="001A4AA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4AAD">
        <w:rPr>
          <w:rFonts w:ascii="Times New Roman" w:hAnsi="Times New Roman" w:cs="Times New Roman"/>
          <w:b/>
          <w:sz w:val="28"/>
          <w:szCs w:val="28"/>
        </w:rPr>
        <w:t>Передача полномочий  в район – 31 819,00</w:t>
      </w:r>
    </w:p>
    <w:p w:rsidR="00456EE6" w:rsidRPr="001A4AAD" w:rsidRDefault="00456EE6" w:rsidP="001A4AA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4AAD">
        <w:rPr>
          <w:rFonts w:ascii="Times New Roman" w:hAnsi="Times New Roman" w:cs="Times New Roman"/>
          <w:b/>
          <w:sz w:val="28"/>
          <w:szCs w:val="28"/>
        </w:rPr>
        <w:t>Резервный фонд – 1 000,00</w:t>
      </w:r>
    </w:p>
    <w:p w:rsidR="00456EE6" w:rsidRPr="001A4AAD" w:rsidRDefault="00456EE6" w:rsidP="001A4AA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4AAD">
        <w:rPr>
          <w:rFonts w:ascii="Times New Roman" w:hAnsi="Times New Roman" w:cs="Times New Roman"/>
          <w:b/>
          <w:sz w:val="28"/>
          <w:szCs w:val="28"/>
        </w:rPr>
        <w:t>Другие общегосударственные вопросы (содержание клуба) – 65 600,00:</w:t>
      </w:r>
    </w:p>
    <w:p w:rsidR="00456EE6" w:rsidRDefault="00456EE6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- 40 000,00 – Содержание клуба (Уголь.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Канцелярия)</w:t>
      </w:r>
      <w:proofErr w:type="gramEnd"/>
    </w:p>
    <w:p w:rsidR="00456EE6" w:rsidRDefault="00456EE6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- 25 000,00 – электроэнергия</w:t>
      </w:r>
    </w:p>
    <w:p w:rsidR="00456EE6" w:rsidRDefault="00456EE6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- 600, 00 – административная комиссия </w:t>
      </w:r>
    </w:p>
    <w:p w:rsidR="00456EE6" w:rsidRPr="001237D5" w:rsidRDefault="00456EE6" w:rsidP="001A4A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37D5">
        <w:rPr>
          <w:rFonts w:ascii="Times New Roman" w:hAnsi="Times New Roman" w:cs="Times New Roman"/>
          <w:b/>
          <w:sz w:val="28"/>
          <w:szCs w:val="28"/>
        </w:rPr>
        <w:t xml:space="preserve">   6. Воинский учет – 44 775,00;</w:t>
      </w:r>
    </w:p>
    <w:p w:rsidR="00456EE6" w:rsidRDefault="00456EE6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Заработная плата – 27 720,00</w:t>
      </w:r>
    </w:p>
    <w:p w:rsidR="00456EE6" w:rsidRDefault="00456EE6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Отчисления из заработной платы – 8 372,00</w:t>
      </w:r>
    </w:p>
    <w:p w:rsidR="00456EE6" w:rsidRDefault="00456EE6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Прочие запасы – 8 683,00</w:t>
      </w:r>
    </w:p>
    <w:p w:rsidR="00456EE6" w:rsidRPr="001A4AAD" w:rsidRDefault="00456EE6" w:rsidP="001A4A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4AAD">
        <w:rPr>
          <w:rFonts w:ascii="Times New Roman" w:hAnsi="Times New Roman" w:cs="Times New Roman"/>
          <w:b/>
          <w:sz w:val="28"/>
          <w:szCs w:val="28"/>
        </w:rPr>
        <w:t>7. Пожарная безопасность – 21 894,00</w:t>
      </w:r>
    </w:p>
    <w:p w:rsidR="00456EE6" w:rsidRDefault="00456EE6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обслуживание пожарной сигнализации – 18 000,00</w:t>
      </w:r>
    </w:p>
    <w:p w:rsidR="00456EE6" w:rsidRDefault="00456EE6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опашка села 3 894,00</w:t>
      </w:r>
    </w:p>
    <w:p w:rsidR="00456EE6" w:rsidRDefault="00456EE6" w:rsidP="001A4A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4AAD">
        <w:rPr>
          <w:rFonts w:ascii="Times New Roman" w:hAnsi="Times New Roman" w:cs="Times New Roman"/>
          <w:b/>
          <w:sz w:val="28"/>
          <w:szCs w:val="28"/>
        </w:rPr>
        <w:t>8. Дорожная деятельность – 202</w:t>
      </w:r>
      <w:r w:rsidR="001A4AAD">
        <w:rPr>
          <w:rFonts w:ascii="Times New Roman" w:hAnsi="Times New Roman" w:cs="Times New Roman"/>
          <w:b/>
          <w:sz w:val="28"/>
          <w:szCs w:val="28"/>
        </w:rPr>
        <w:t> </w:t>
      </w:r>
      <w:r w:rsidRPr="001A4AAD">
        <w:rPr>
          <w:rFonts w:ascii="Times New Roman" w:hAnsi="Times New Roman" w:cs="Times New Roman"/>
          <w:b/>
          <w:sz w:val="28"/>
          <w:szCs w:val="28"/>
        </w:rPr>
        <w:t>055:</w:t>
      </w:r>
    </w:p>
    <w:p w:rsidR="001A4AAD" w:rsidRDefault="001A4AAD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заделка выбоин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грейдированние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населенного пункта – </w:t>
      </w:r>
    </w:p>
    <w:p w:rsidR="001237D5" w:rsidRDefault="001237D5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Дамба</w:t>
      </w:r>
    </w:p>
    <w:p w:rsidR="001A4AAD" w:rsidRDefault="001A4AAD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4AAD">
        <w:rPr>
          <w:rFonts w:ascii="Times New Roman" w:hAnsi="Times New Roman" w:cs="Times New Roman"/>
          <w:sz w:val="28"/>
          <w:szCs w:val="28"/>
        </w:rPr>
        <w:t xml:space="preserve">дорожное ограждение </w:t>
      </w:r>
      <w:proofErr w:type="spellStart"/>
      <w:r w:rsidRPr="001A4AAD">
        <w:rPr>
          <w:rFonts w:ascii="Times New Roman" w:hAnsi="Times New Roman" w:cs="Times New Roman"/>
          <w:sz w:val="28"/>
          <w:szCs w:val="28"/>
        </w:rPr>
        <w:t>электроопоры</w:t>
      </w:r>
      <w:proofErr w:type="spellEnd"/>
      <w:r w:rsidRPr="001A4AAD">
        <w:rPr>
          <w:rFonts w:ascii="Times New Roman" w:hAnsi="Times New Roman" w:cs="Times New Roman"/>
          <w:sz w:val="28"/>
          <w:szCs w:val="28"/>
        </w:rPr>
        <w:t xml:space="preserve"> 1-1 на улице Советской в районе дома №17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1A4AAD" w:rsidRDefault="001A4AAD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очистка населенного пункта от снега – 30 000,00 </w:t>
      </w:r>
    </w:p>
    <w:p w:rsidR="001A4AAD" w:rsidRDefault="001A4AAD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косьба травы на территории населенного пункта  - 15 000,00 </w:t>
      </w:r>
    </w:p>
    <w:p w:rsidR="001237D5" w:rsidRPr="001A4AAD" w:rsidRDefault="001237D5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насоса, поплавка и аппаратуры для водонапорной башни - </w:t>
      </w:r>
    </w:p>
    <w:p w:rsidR="00456EE6" w:rsidRPr="001A4AAD" w:rsidRDefault="00456EE6" w:rsidP="001A4A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4AAD">
        <w:rPr>
          <w:rFonts w:ascii="Times New Roman" w:hAnsi="Times New Roman" w:cs="Times New Roman"/>
          <w:b/>
          <w:sz w:val="28"/>
          <w:szCs w:val="28"/>
        </w:rPr>
        <w:t>9. Благоустройство –</w:t>
      </w:r>
      <w:r w:rsidR="001A4AAD" w:rsidRPr="001A4AAD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1A4AAD">
        <w:rPr>
          <w:rFonts w:ascii="Times New Roman" w:hAnsi="Times New Roman" w:cs="Times New Roman"/>
          <w:b/>
          <w:sz w:val="28"/>
          <w:szCs w:val="28"/>
        </w:rPr>
        <w:t>51 833,80</w:t>
      </w:r>
      <w:proofErr w:type="gramStart"/>
      <w:r w:rsidRPr="001A4AAD">
        <w:rPr>
          <w:rFonts w:ascii="Times New Roman" w:hAnsi="Times New Roman" w:cs="Times New Roman"/>
          <w:b/>
          <w:sz w:val="28"/>
          <w:szCs w:val="28"/>
        </w:rPr>
        <w:t xml:space="preserve"> ;</w:t>
      </w:r>
      <w:proofErr w:type="gramEnd"/>
    </w:p>
    <w:p w:rsidR="001A4AAD" w:rsidRDefault="001A4AAD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электроэнергия – 300 000,00;</w:t>
      </w:r>
    </w:p>
    <w:p w:rsidR="00456EE6" w:rsidRDefault="00456EE6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тротуары – </w:t>
      </w:r>
      <w:bookmarkStart w:id="0" w:name="_GoBack"/>
      <w:bookmarkEnd w:id="0"/>
    </w:p>
    <w:p w:rsidR="00456EE6" w:rsidRDefault="00456EE6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дератизация и дезинсекция –</w:t>
      </w:r>
    </w:p>
    <w:p w:rsidR="00456EE6" w:rsidRDefault="00456EE6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оформление в собственность памятника  - 8 000,00 </w:t>
      </w:r>
    </w:p>
    <w:p w:rsidR="001A4AAD" w:rsidRDefault="001A4AAD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программа территориального зонирования ЗСО - </w:t>
      </w:r>
    </w:p>
    <w:p w:rsidR="001A4AAD" w:rsidRDefault="00456EE6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4AAD">
        <w:rPr>
          <w:rFonts w:ascii="Times New Roman" w:hAnsi="Times New Roman" w:cs="Times New Roman"/>
          <w:b/>
          <w:sz w:val="28"/>
          <w:szCs w:val="28"/>
        </w:rPr>
        <w:t>10. ФК и спорт – 3 444,</w:t>
      </w:r>
      <w:r w:rsidR="001A4AAD" w:rsidRPr="001A4AAD">
        <w:rPr>
          <w:rFonts w:ascii="Times New Roman" w:hAnsi="Times New Roman" w:cs="Times New Roman"/>
          <w:b/>
          <w:sz w:val="28"/>
          <w:szCs w:val="28"/>
        </w:rPr>
        <w:t>00</w:t>
      </w:r>
      <w:r w:rsidR="001A4A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EE6" w:rsidRDefault="001A4AAD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6EE6">
        <w:rPr>
          <w:rFonts w:ascii="Times New Roman" w:hAnsi="Times New Roman" w:cs="Times New Roman"/>
          <w:sz w:val="28"/>
          <w:szCs w:val="28"/>
        </w:rPr>
        <w:t>приобретение оборуд</w:t>
      </w:r>
      <w:r>
        <w:rPr>
          <w:rFonts w:ascii="Times New Roman" w:hAnsi="Times New Roman" w:cs="Times New Roman"/>
          <w:sz w:val="28"/>
          <w:szCs w:val="28"/>
        </w:rPr>
        <w:t>ования для настольного тенниса.</w:t>
      </w:r>
    </w:p>
    <w:p w:rsidR="001A4AAD" w:rsidRDefault="001A4AAD" w:rsidP="001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 расходы - </w:t>
      </w:r>
    </w:p>
    <w:p w:rsidR="00456EE6" w:rsidRPr="00456EE6" w:rsidRDefault="00456EE6" w:rsidP="00456EE6">
      <w:pPr>
        <w:rPr>
          <w:rFonts w:ascii="Times New Roman" w:hAnsi="Times New Roman" w:cs="Times New Roman"/>
          <w:sz w:val="28"/>
          <w:szCs w:val="28"/>
        </w:rPr>
      </w:pPr>
    </w:p>
    <w:p w:rsidR="00456EE6" w:rsidRPr="00456EE6" w:rsidRDefault="00456EE6" w:rsidP="00456EE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C52FD8" w:rsidRDefault="00C52FD8" w:rsidP="00C52FD8">
      <w:pPr>
        <w:rPr>
          <w:rFonts w:ascii="Times New Roman" w:hAnsi="Times New Roman" w:cs="Times New Roman"/>
          <w:sz w:val="28"/>
          <w:szCs w:val="28"/>
        </w:rPr>
      </w:pPr>
    </w:p>
    <w:p w:rsidR="00C52FD8" w:rsidRPr="00C52FD8" w:rsidRDefault="00C52FD8" w:rsidP="00C52FD8">
      <w:pPr>
        <w:rPr>
          <w:rFonts w:ascii="Times New Roman" w:hAnsi="Times New Roman" w:cs="Times New Roman"/>
          <w:sz w:val="28"/>
          <w:szCs w:val="28"/>
        </w:rPr>
      </w:pPr>
    </w:p>
    <w:p w:rsidR="00C52FD8" w:rsidRPr="00C52FD8" w:rsidRDefault="00C52FD8" w:rsidP="00C52FD8">
      <w:pPr>
        <w:rPr>
          <w:rFonts w:ascii="Times New Roman" w:hAnsi="Times New Roman" w:cs="Times New Roman"/>
          <w:sz w:val="28"/>
          <w:szCs w:val="28"/>
        </w:rPr>
      </w:pPr>
    </w:p>
    <w:sectPr w:rsidR="00C52FD8" w:rsidRPr="00C52FD8" w:rsidSect="001237D5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76C" w:rsidRDefault="00BC776C" w:rsidP="001A4AAD">
      <w:pPr>
        <w:spacing w:after="0" w:line="240" w:lineRule="auto"/>
      </w:pPr>
      <w:r>
        <w:separator/>
      </w:r>
    </w:p>
  </w:endnote>
  <w:endnote w:type="continuationSeparator" w:id="0">
    <w:p w:rsidR="00BC776C" w:rsidRDefault="00BC776C" w:rsidP="001A4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76C" w:rsidRDefault="00BC776C" w:rsidP="001A4AAD">
      <w:pPr>
        <w:spacing w:after="0" w:line="240" w:lineRule="auto"/>
      </w:pPr>
      <w:r>
        <w:separator/>
      </w:r>
    </w:p>
  </w:footnote>
  <w:footnote w:type="continuationSeparator" w:id="0">
    <w:p w:rsidR="00BC776C" w:rsidRDefault="00BC776C" w:rsidP="001A4A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F54C6"/>
    <w:multiLevelType w:val="hybridMultilevel"/>
    <w:tmpl w:val="D77AE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9A4"/>
    <w:rsid w:val="001237D5"/>
    <w:rsid w:val="001A4AAD"/>
    <w:rsid w:val="00347B32"/>
    <w:rsid w:val="00456EE6"/>
    <w:rsid w:val="006709A4"/>
    <w:rsid w:val="0093669E"/>
    <w:rsid w:val="00BC776C"/>
    <w:rsid w:val="00C06DE3"/>
    <w:rsid w:val="00C52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D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4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4AAD"/>
  </w:style>
  <w:style w:type="paragraph" w:styleId="a6">
    <w:name w:val="footer"/>
    <w:basedOn w:val="a"/>
    <w:link w:val="a7"/>
    <w:uiPriority w:val="99"/>
    <w:unhideWhenUsed/>
    <w:rsid w:val="001A4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4A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D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4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4AAD"/>
  </w:style>
  <w:style w:type="paragraph" w:styleId="a6">
    <w:name w:val="footer"/>
    <w:basedOn w:val="a"/>
    <w:link w:val="a7"/>
    <w:uiPriority w:val="99"/>
    <w:unhideWhenUsed/>
    <w:rsid w:val="001A4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4A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2020-11-12T06:33:00Z</cp:lastPrinted>
  <dcterms:created xsi:type="dcterms:W3CDTF">2020-11-12T06:34:00Z</dcterms:created>
  <dcterms:modified xsi:type="dcterms:W3CDTF">2020-11-12T06:34:00Z</dcterms:modified>
</cp:coreProperties>
</file>