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89" w:rsidRDefault="00630C0E">
      <w:pPr>
        <w:spacing w:after="19" w:line="259" w:lineRule="auto"/>
        <w:ind w:left="572" w:right="3"/>
        <w:jc w:val="center"/>
      </w:pPr>
      <w:r>
        <w:t xml:space="preserve">Усть-Каначульский сельский Совет депутатов </w:t>
      </w:r>
    </w:p>
    <w:p w:rsidR="00A02289" w:rsidRDefault="00630C0E">
      <w:pPr>
        <w:spacing w:after="19" w:line="259" w:lineRule="auto"/>
        <w:ind w:left="572" w:right="2"/>
        <w:jc w:val="center"/>
      </w:pPr>
      <w:r>
        <w:t xml:space="preserve">Ирбейского района Красноярского края </w:t>
      </w:r>
    </w:p>
    <w:p w:rsidR="00A02289" w:rsidRDefault="00630C0E">
      <w:pPr>
        <w:spacing w:after="19" w:line="259" w:lineRule="auto"/>
        <w:ind w:left="572"/>
        <w:jc w:val="center"/>
      </w:pPr>
      <w:r>
        <w:t xml:space="preserve">РЕШЕНИЕ </w:t>
      </w:r>
    </w:p>
    <w:p w:rsidR="00A02289" w:rsidRDefault="00630C0E">
      <w:pPr>
        <w:spacing w:after="0" w:line="259" w:lineRule="auto"/>
        <w:ind w:left="567" w:firstLine="0"/>
        <w:jc w:val="left"/>
      </w:pPr>
      <w:r>
        <w:t xml:space="preserve"> </w:t>
      </w:r>
    </w:p>
    <w:p w:rsidR="00A02289" w:rsidRDefault="000372A8">
      <w:pPr>
        <w:ind w:left="562"/>
      </w:pPr>
      <w:r>
        <w:t>25</w:t>
      </w:r>
      <w:r w:rsidR="00630C0E">
        <w:t>.0</w:t>
      </w:r>
      <w:r w:rsidR="00ED2E6A">
        <w:t>5</w:t>
      </w:r>
      <w:r w:rsidR="00630C0E">
        <w:t xml:space="preserve">.2021                                 с. Усть-Каначуль                                        № </w:t>
      </w:r>
      <w:r>
        <w:t>11</w:t>
      </w:r>
      <w:r w:rsidR="00630C0E">
        <w:t xml:space="preserve"> </w:t>
      </w:r>
    </w:p>
    <w:p w:rsidR="00A02289" w:rsidRDefault="00630C0E">
      <w:pPr>
        <w:spacing w:after="20" w:line="259" w:lineRule="auto"/>
        <w:ind w:left="567" w:firstLine="0"/>
        <w:jc w:val="left"/>
      </w:pPr>
      <w:r>
        <w:t xml:space="preserve"> </w:t>
      </w:r>
    </w:p>
    <w:p w:rsidR="00A02289" w:rsidRDefault="00630C0E">
      <w:pPr>
        <w:ind w:left="562"/>
      </w:pPr>
      <w:r>
        <w:t xml:space="preserve">«О внесении  изменений и дополнений в решение  Усть-Каначульского сельского Совета депутатов № 31 от 16.12.2020 «О бюджете сельского поселения Усть-Каначульского сельсовета на 2021 год и плановый период 2022-2023 годов»  </w:t>
      </w:r>
    </w:p>
    <w:p w:rsidR="00A02289" w:rsidRDefault="00630C0E">
      <w:pPr>
        <w:spacing w:after="18" w:line="259" w:lineRule="auto"/>
        <w:ind w:left="567" w:firstLine="0"/>
        <w:jc w:val="left"/>
      </w:pPr>
      <w:r>
        <w:t xml:space="preserve"> </w:t>
      </w:r>
    </w:p>
    <w:p w:rsidR="00995DE9" w:rsidRDefault="00630C0E">
      <w:pPr>
        <w:ind w:left="562"/>
      </w:pPr>
      <w:r>
        <w:t xml:space="preserve">       Рассмотрев ходатайство администрации Усть-Каначульского сельсовета о необходимости внесения изменений и дополнений  в решение Усть</w:t>
      </w:r>
      <w:r w:rsidR="00995DE9">
        <w:t>-</w:t>
      </w:r>
      <w:r>
        <w:t>Каначульского сельского Совета депутатов  № 31 от 16.12.2020  «О бюджете сельского поселения Усть-Каначульского сельсовета на 2020 год и плановый период 2022-2023 годов» Усть-Каначульский сельский Совет депутатов РЕШИЛ:</w:t>
      </w:r>
    </w:p>
    <w:p w:rsidR="00A02289" w:rsidRDefault="00630C0E">
      <w:pPr>
        <w:ind w:left="562"/>
      </w:pPr>
      <w:r>
        <w:t xml:space="preserve"> 1.</w:t>
      </w:r>
      <w:r w:rsidR="00995DE9">
        <w:t xml:space="preserve"> </w:t>
      </w:r>
      <w:r>
        <w:t>Внести изменения и дополнение в приложение №2 решения Усть</w:t>
      </w:r>
      <w:r w:rsidR="00995DE9">
        <w:t>-</w:t>
      </w:r>
      <w:r>
        <w:t xml:space="preserve">Каначульского сельского Совета депутатов №  31 от 16.12.2020 следующего содержания: </w:t>
      </w:r>
    </w:p>
    <w:p w:rsidR="00A02289" w:rsidRDefault="00630C0E">
      <w:pPr>
        <w:ind w:left="562"/>
      </w:pPr>
      <w:r>
        <w:t>1.1. Внести</w:t>
      </w:r>
      <w:proofErr w:type="gramStart"/>
      <w:r>
        <w:t xml:space="preserve"> :</w:t>
      </w:r>
      <w:proofErr w:type="gramEnd"/>
      <w:r>
        <w:t xml:space="preserve"> </w:t>
      </w:r>
    </w:p>
    <w:tbl>
      <w:tblPr>
        <w:tblStyle w:val="TableGrid"/>
        <w:tblW w:w="9183" w:type="dxa"/>
        <w:tblInd w:w="528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885"/>
        <w:gridCol w:w="921"/>
        <w:gridCol w:w="2594"/>
        <w:gridCol w:w="4783"/>
      </w:tblGrid>
      <w:tr w:rsidR="00ED2E6A" w:rsidTr="006C4D17">
        <w:trPr>
          <w:trHeight w:val="58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6A" w:rsidRDefault="00ED2E6A" w:rsidP="00BF6863">
            <w:pPr>
              <w:spacing w:after="0" w:line="259" w:lineRule="auto"/>
              <w:ind w:left="0" w:firstLine="0"/>
              <w:jc w:val="left"/>
            </w:pPr>
            <w:r>
              <w:t>Код строки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6A" w:rsidRDefault="00ED2E6A" w:rsidP="00BF6863">
            <w:pPr>
              <w:spacing w:after="0" w:line="259" w:lineRule="auto"/>
              <w:ind w:left="0" w:firstLine="0"/>
              <w:jc w:val="left"/>
            </w:pPr>
            <w:r>
              <w:t xml:space="preserve"> Код админ.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6A" w:rsidRDefault="00ED2E6A" w:rsidP="006C4D17">
            <w:pPr>
              <w:tabs>
                <w:tab w:val="right" w:pos="2672"/>
              </w:tabs>
              <w:spacing w:after="26" w:line="259" w:lineRule="auto"/>
              <w:ind w:left="0" w:firstLine="0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ED2E6A" w:rsidRDefault="00ED2E6A" w:rsidP="006C4D17">
            <w:pPr>
              <w:spacing w:after="0" w:line="259" w:lineRule="auto"/>
              <w:ind w:left="130" w:firstLine="14"/>
            </w:pPr>
            <w:r>
              <w:t>классификации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6A" w:rsidRDefault="00ED2E6A" w:rsidP="00BF6863">
            <w:pPr>
              <w:spacing w:after="0" w:line="259" w:lineRule="auto"/>
              <w:ind w:left="130" w:firstLine="14"/>
              <w:jc w:val="left"/>
            </w:pPr>
            <w:r>
              <w:t>Наименование кода бюджетной классификации</w:t>
            </w:r>
          </w:p>
        </w:tc>
      </w:tr>
      <w:tr w:rsidR="00ED2E6A" w:rsidRPr="00F10AF4" w:rsidTr="006C4D17">
        <w:trPr>
          <w:trHeight w:val="98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6A" w:rsidRDefault="00ED2E6A" w:rsidP="00BF6863">
            <w:pPr>
              <w:spacing w:after="0" w:line="259" w:lineRule="auto"/>
              <w:ind w:left="0" w:firstLine="0"/>
              <w:jc w:val="left"/>
            </w:pPr>
            <w:r>
              <w:t>24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6A" w:rsidRDefault="00ED2E6A" w:rsidP="00BF6863">
            <w:pPr>
              <w:spacing w:after="0" w:line="259" w:lineRule="auto"/>
              <w:ind w:left="0" w:firstLine="0"/>
            </w:pPr>
            <w:r>
              <w:t>837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6A" w:rsidRPr="00F10AF4" w:rsidRDefault="00ED2E6A" w:rsidP="00BF6863">
            <w:pPr>
              <w:spacing w:after="0" w:line="259" w:lineRule="auto"/>
              <w:ind w:left="0" w:firstLine="0"/>
              <w:rPr>
                <w:szCs w:val="24"/>
              </w:rPr>
            </w:pPr>
            <w:r w:rsidRPr="00F10AF4">
              <w:rPr>
                <w:rFonts w:eastAsia="Times New Roman"/>
                <w:szCs w:val="24"/>
              </w:rPr>
              <w:t>2 02 29999 10 7641 150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6A" w:rsidRPr="00F10AF4" w:rsidRDefault="00ED2E6A" w:rsidP="00BF6863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F10AF4">
              <w:rPr>
                <w:rFonts w:eastAsia="Times New Roman"/>
                <w:szCs w:val="24"/>
              </w:rPr>
              <w:t>Субсидии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</w:tr>
      <w:tr w:rsidR="000372A8" w:rsidRPr="00F10AF4" w:rsidTr="006C4D17">
        <w:trPr>
          <w:trHeight w:val="433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A8" w:rsidRDefault="000372A8" w:rsidP="00BF6863">
            <w:pPr>
              <w:spacing w:after="0" w:line="259" w:lineRule="auto"/>
              <w:ind w:left="0" w:firstLine="0"/>
              <w:jc w:val="left"/>
            </w:pPr>
            <w:r>
              <w:t>25</w:t>
            </w:r>
          </w:p>
          <w:p w:rsidR="000372A8" w:rsidRDefault="000372A8" w:rsidP="00BF68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A8" w:rsidRDefault="000372A8" w:rsidP="00DB657F">
            <w:pPr>
              <w:spacing w:after="0" w:line="259" w:lineRule="auto"/>
              <w:ind w:left="0" w:firstLine="0"/>
            </w:pPr>
            <w:r>
              <w:t>837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A8" w:rsidRPr="00FC438E" w:rsidRDefault="000372A8" w:rsidP="00DB657F">
            <w:pPr>
              <w:spacing w:after="0" w:line="259" w:lineRule="auto"/>
              <w:ind w:left="0" w:firstLine="0"/>
              <w:rPr>
                <w:rFonts w:eastAsia="Times New Roman"/>
                <w:szCs w:val="24"/>
              </w:rPr>
            </w:pPr>
            <w:r w:rsidRPr="00FC438E">
              <w:rPr>
                <w:rFonts w:eastAsia="Times New Roman"/>
                <w:szCs w:val="24"/>
              </w:rPr>
              <w:t>2 04 05099 10 0000 150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A8" w:rsidRPr="00F10AF4" w:rsidRDefault="000372A8" w:rsidP="00DB657F">
            <w:pPr>
              <w:spacing w:after="0" w:line="259" w:lineRule="auto"/>
              <w:ind w:left="2" w:firstLine="0"/>
              <w:jc w:val="left"/>
              <w:rPr>
                <w:rFonts w:eastAsia="Times New Roman"/>
                <w:szCs w:val="24"/>
              </w:rPr>
            </w:pPr>
            <w:r w:rsidRPr="00FC438E">
              <w:rPr>
                <w:rFonts w:eastAsia="Times New Roman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372A8" w:rsidRPr="00F10AF4" w:rsidTr="006C4D17">
        <w:trPr>
          <w:trHeight w:val="694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A8" w:rsidRDefault="000372A8" w:rsidP="00BF6863">
            <w:pPr>
              <w:spacing w:after="0" w:line="259" w:lineRule="auto"/>
              <w:ind w:left="0" w:firstLine="0"/>
              <w:jc w:val="left"/>
            </w:pPr>
            <w:r>
              <w:t>26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A8" w:rsidRDefault="000372A8" w:rsidP="00BF6863">
            <w:pPr>
              <w:spacing w:after="0" w:line="259" w:lineRule="auto"/>
              <w:ind w:left="0" w:firstLine="0"/>
            </w:pPr>
            <w:r>
              <w:t>837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A8" w:rsidRPr="00FC438E" w:rsidRDefault="000372A8" w:rsidP="00BF6863">
            <w:pPr>
              <w:spacing w:after="0" w:line="259" w:lineRule="auto"/>
              <w:ind w:left="0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2 04 05020 10 0000 150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A8" w:rsidRPr="00F10AF4" w:rsidRDefault="00FB074A" w:rsidP="00BF6863">
            <w:pPr>
              <w:spacing w:after="0" w:line="259" w:lineRule="auto"/>
              <w:ind w:left="2" w:firstLine="0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</w:tbl>
    <w:p w:rsidR="00A02289" w:rsidRDefault="00995DE9" w:rsidP="00995DE9">
      <w:pPr>
        <w:ind w:left="637" w:firstLine="0"/>
      </w:pPr>
      <w:r>
        <w:t xml:space="preserve">2. </w:t>
      </w:r>
      <w:r w:rsidR="00630C0E">
        <w:t xml:space="preserve">Решение опубликовать в периодически печатном издании «Искра». </w:t>
      </w:r>
    </w:p>
    <w:p w:rsidR="00A02289" w:rsidRDefault="00995DE9" w:rsidP="00995DE9">
      <w:pPr>
        <w:ind w:left="637" w:firstLine="0"/>
      </w:pPr>
      <w:r>
        <w:t xml:space="preserve">3. </w:t>
      </w:r>
      <w:r w:rsidR="00630C0E">
        <w:t xml:space="preserve">Настоящее Решение вступает в силу со дня опубликования.   </w:t>
      </w:r>
    </w:p>
    <w:p w:rsidR="00A02289" w:rsidRDefault="00630C0E">
      <w:pPr>
        <w:spacing w:after="19" w:line="259" w:lineRule="auto"/>
        <w:ind w:left="567" w:firstLine="0"/>
        <w:jc w:val="left"/>
      </w:pPr>
      <w:bookmarkStart w:id="0" w:name="_GoBack"/>
      <w:bookmarkEnd w:id="0"/>
      <w:r>
        <w:t xml:space="preserve"> </w:t>
      </w:r>
    </w:p>
    <w:p w:rsidR="00A02289" w:rsidRDefault="00630C0E">
      <w:pPr>
        <w:ind w:left="562"/>
      </w:pPr>
      <w:r>
        <w:t xml:space="preserve">Глава сельсовета,  </w:t>
      </w:r>
    </w:p>
    <w:p w:rsidR="00A02289" w:rsidRDefault="00630C0E" w:rsidP="006C4D17">
      <w:pPr>
        <w:ind w:left="562"/>
        <w:jc w:val="left"/>
      </w:pPr>
      <w:r>
        <w:t xml:space="preserve">Председатель Совета депутатов                                        А.А.Быкова </w:t>
      </w:r>
    </w:p>
    <w:p w:rsidR="00A02289" w:rsidRDefault="00630C0E">
      <w:pPr>
        <w:spacing w:after="5" w:line="234" w:lineRule="auto"/>
        <w:ind w:left="0" w:right="9577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995DE9" w:rsidRDefault="00995DE9" w:rsidP="00995DE9">
      <w:pPr>
        <w:spacing w:after="0" w:line="259" w:lineRule="auto"/>
        <w:ind w:left="0" w:firstLine="0"/>
        <w:jc w:val="left"/>
        <w:sectPr w:rsidR="00995DE9">
          <w:pgSz w:w="11906" w:h="16838"/>
          <w:pgMar w:top="1707" w:right="1130" w:bottom="712" w:left="1133" w:header="720" w:footer="720" w:gutter="0"/>
          <w:cols w:space="720"/>
        </w:sectPr>
      </w:pPr>
    </w:p>
    <w:p w:rsidR="00995DE9" w:rsidRDefault="00995DE9" w:rsidP="00995DE9">
      <w:pPr>
        <w:spacing w:after="5" w:line="266" w:lineRule="auto"/>
        <w:ind w:left="10639"/>
        <w:jc w:val="left"/>
      </w:pPr>
      <w:r>
        <w:lastRenderedPageBreak/>
        <w:t xml:space="preserve">Приложение 2 </w:t>
      </w:r>
    </w:p>
    <w:tbl>
      <w:tblPr>
        <w:tblStyle w:val="TableGrid"/>
        <w:tblpPr w:vertAnchor="page" w:horzAnchor="page" w:tblpX="1025" w:tblpY="4571"/>
        <w:tblOverlap w:val="never"/>
        <w:tblW w:w="14992" w:type="dxa"/>
        <w:tblInd w:w="0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960"/>
        <w:gridCol w:w="1783"/>
        <w:gridCol w:w="3308"/>
        <w:gridCol w:w="8941"/>
      </w:tblGrid>
      <w:tr w:rsidR="00995DE9" w:rsidTr="00FF2153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0" w:firstLine="0"/>
              <w:jc w:val="left"/>
            </w:pPr>
            <w:r>
              <w:t xml:space="preserve"> № строки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0" w:firstLine="0"/>
              <w:jc w:val="left"/>
            </w:pPr>
            <w:r>
              <w:t xml:space="preserve">Код </w:t>
            </w:r>
            <w:proofErr w:type="spellStart"/>
            <w:proofErr w:type="gramStart"/>
            <w:r>
              <w:t>админи</w:t>
            </w:r>
            <w:proofErr w:type="spellEnd"/>
            <w:r>
              <w:t xml:space="preserve"> </w:t>
            </w:r>
            <w:proofErr w:type="spellStart"/>
            <w:r>
              <w:t>стратора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tabs>
                <w:tab w:val="right" w:pos="3159"/>
              </w:tabs>
              <w:spacing w:after="26" w:line="259" w:lineRule="auto"/>
              <w:ind w:left="0" w:firstLine="0"/>
              <w:jc w:val="left"/>
            </w:pPr>
            <w:r>
              <w:t xml:space="preserve"> Код </w:t>
            </w:r>
            <w:r>
              <w:tab/>
            </w:r>
            <w:proofErr w:type="gramStart"/>
            <w:r>
              <w:t>бюджетной</w:t>
            </w:r>
            <w:proofErr w:type="gramEnd"/>
            <w:r>
              <w:t xml:space="preserve"> </w:t>
            </w:r>
          </w:p>
          <w:p w:rsidR="00995DE9" w:rsidRDefault="00995DE9" w:rsidP="00D128CE">
            <w:pPr>
              <w:spacing w:after="0" w:line="259" w:lineRule="auto"/>
              <w:ind w:left="2" w:firstLine="0"/>
              <w:jc w:val="left"/>
            </w:pPr>
            <w:r>
              <w:t xml:space="preserve">классификации 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0" w:firstLine="0"/>
              <w:jc w:val="left"/>
            </w:pPr>
            <w:r>
              <w:t xml:space="preserve"> Наименование кода бюджетной классификации </w:t>
            </w:r>
          </w:p>
        </w:tc>
      </w:tr>
      <w:tr w:rsidR="00995DE9" w:rsidTr="00FF2153">
        <w:trPr>
          <w:trHeight w:val="8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837 </w:t>
            </w:r>
          </w:p>
        </w:tc>
        <w:tc>
          <w:tcPr>
            <w:tcW w:w="1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Администрация Усть-Каначульского сельсовета Ирбейского района Красноярского края ИНН 2416001689, ОКТМО 04619437, КПП 241601001  </w:t>
            </w:r>
          </w:p>
        </w:tc>
      </w:tr>
      <w:tr w:rsidR="00995DE9" w:rsidTr="00FF2153">
        <w:trPr>
          <w:trHeight w:val="11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2" w:firstLine="0"/>
              <w:jc w:val="left"/>
            </w:pPr>
            <w:r>
              <w:t xml:space="preserve">1 08 04 020 01 1000 110 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0" w:right="65" w:firstLine="0"/>
            </w:pPr>
            <w:r>
              <w:t xml:space="preserve">Сумма платежа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995DE9" w:rsidTr="00FF2153">
        <w:trPr>
          <w:trHeight w:val="5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2" w:firstLine="0"/>
              <w:jc w:val="left"/>
            </w:pPr>
            <w:r>
              <w:t xml:space="preserve">1 08 04 020 01 4000 110 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0" w:firstLine="0"/>
              <w:jc w:val="left"/>
            </w:pPr>
            <w:r>
              <w:t xml:space="preserve">Прочие поступления государственной пошлины </w:t>
            </w:r>
          </w:p>
        </w:tc>
      </w:tr>
      <w:tr w:rsidR="00995DE9" w:rsidTr="00FF2153">
        <w:trPr>
          <w:trHeight w:val="10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2" w:firstLine="0"/>
              <w:jc w:val="left"/>
            </w:pPr>
            <w:r>
              <w:t xml:space="preserve">1 11 05 035 10 0000 120 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0" w:right="67" w:firstLine="0"/>
            </w:pPr>
            <w: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</w:t>
            </w:r>
          </w:p>
        </w:tc>
      </w:tr>
      <w:tr w:rsidR="00995DE9" w:rsidTr="00FF2153">
        <w:trPr>
          <w:trHeight w:val="7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2" w:firstLine="0"/>
              <w:jc w:val="left"/>
            </w:pPr>
            <w:r>
              <w:t xml:space="preserve">1 13 01995 10 0000 130  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0" w:firstLine="0"/>
            </w:pPr>
            <w: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995DE9" w:rsidTr="00FF2153">
        <w:trPr>
          <w:trHeight w:val="7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2" w:firstLine="0"/>
              <w:jc w:val="left"/>
            </w:pPr>
            <w:r>
              <w:t xml:space="preserve">1 13 02065 10 0000 130 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D128CE">
            <w:pPr>
              <w:spacing w:after="0" w:line="259" w:lineRule="auto"/>
              <w:ind w:left="0" w:firstLine="0"/>
            </w:pPr>
            <w: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</w:tbl>
    <w:p w:rsidR="00995DE9" w:rsidRDefault="00995DE9" w:rsidP="00995DE9">
      <w:pPr>
        <w:spacing w:after="309" w:line="266" w:lineRule="auto"/>
        <w:ind w:left="10639"/>
        <w:jc w:val="left"/>
      </w:pPr>
      <w:r>
        <w:t xml:space="preserve">к Решению Усть-Каначульского сельского Совета депутатов </w:t>
      </w:r>
      <w:r w:rsidR="000A033B">
        <w:t xml:space="preserve">         </w:t>
      </w:r>
      <w:r>
        <w:t xml:space="preserve">№ </w:t>
      </w:r>
      <w:r w:rsidR="00FB074A">
        <w:t>11</w:t>
      </w:r>
      <w:r>
        <w:t xml:space="preserve"> от </w:t>
      </w:r>
      <w:r w:rsidR="00FB074A">
        <w:t>25</w:t>
      </w:r>
      <w:r w:rsidR="000A033B">
        <w:t>.05</w:t>
      </w:r>
      <w:r>
        <w:t xml:space="preserve">.2021 </w:t>
      </w:r>
    </w:p>
    <w:p w:rsidR="00995DE9" w:rsidRDefault="00995DE9" w:rsidP="00995DE9">
      <w:pPr>
        <w:spacing w:after="5" w:line="266" w:lineRule="auto"/>
        <w:ind w:left="10639"/>
        <w:jc w:val="left"/>
      </w:pPr>
      <w:r>
        <w:t xml:space="preserve">Приложение 2 к Решению Усть-Каначульского   сельского Совета депутатов </w:t>
      </w:r>
    </w:p>
    <w:p w:rsidR="00995DE9" w:rsidRDefault="00995DE9" w:rsidP="00995DE9">
      <w:pPr>
        <w:spacing w:after="5" w:line="266" w:lineRule="auto"/>
        <w:ind w:left="10639"/>
        <w:jc w:val="left"/>
      </w:pPr>
      <w:r>
        <w:t xml:space="preserve">№ 31 от 16.12.2020 </w:t>
      </w:r>
    </w:p>
    <w:p w:rsidR="00995DE9" w:rsidRDefault="00995DE9" w:rsidP="00995DE9">
      <w:pPr>
        <w:spacing w:after="0" w:line="259" w:lineRule="auto"/>
        <w:ind w:left="0" w:firstLine="0"/>
        <w:jc w:val="left"/>
      </w:pPr>
      <w:r>
        <w:rPr>
          <w:b/>
        </w:rPr>
        <w:t xml:space="preserve">Перечень главных администраторов доходов сельского бюджета и закрепленные за ними доходные источники  </w:t>
      </w:r>
      <w:r>
        <w:t xml:space="preserve"> </w:t>
      </w:r>
      <w:r>
        <w:br w:type="page"/>
      </w:r>
    </w:p>
    <w:tbl>
      <w:tblPr>
        <w:tblStyle w:val="TableGrid"/>
        <w:tblpPr w:leftFromText="180" w:rightFromText="180" w:vertAnchor="text" w:horzAnchor="page" w:tblpX="1172" w:tblpY="-256"/>
        <w:tblW w:w="14425" w:type="dxa"/>
        <w:tblInd w:w="0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960"/>
        <w:gridCol w:w="1783"/>
        <w:gridCol w:w="3308"/>
        <w:gridCol w:w="8374"/>
      </w:tblGrid>
      <w:tr w:rsidR="00995DE9" w:rsidTr="006D4124">
        <w:trPr>
          <w:trHeight w:val="9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2" w:firstLine="0"/>
              <w:jc w:val="left"/>
            </w:pPr>
            <w:r>
              <w:t xml:space="preserve">1 16 02020 02 0000 140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right="69" w:firstLine="0"/>
            </w:pPr>
            <w:r>
              <w:t xml:space="preserve">Административные штрафы, установленные законами субъектов Российской Федерации за несоблюдение муниципальных правовых актов, зачисляемые в бюджеты сельских поселений </w:t>
            </w:r>
          </w:p>
        </w:tc>
      </w:tr>
      <w:tr w:rsidR="00995DE9" w:rsidTr="006D4124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2" w:firstLine="0"/>
              <w:jc w:val="left"/>
            </w:pPr>
            <w:r>
              <w:t xml:space="preserve">1 16 07010 10 0000 140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right="66" w:firstLine="0"/>
            </w:pPr>
            <w:r>
              <w:t>Штрафы, неустойки, пени, уплаченные в случае просрочки исполнения поставщиком (подрядчиком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995DE9" w:rsidTr="006D4124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2" w:firstLine="0"/>
              <w:jc w:val="left"/>
            </w:pPr>
            <w:r>
              <w:t xml:space="preserve">1 16 07090 10 0000 140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right="69" w:firstLine="0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</w:t>
            </w:r>
          </w:p>
        </w:tc>
      </w:tr>
      <w:tr w:rsidR="00995DE9" w:rsidTr="006D4124">
        <w:trPr>
          <w:trHeight w:val="5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2" w:firstLine="0"/>
              <w:jc w:val="left"/>
            </w:pPr>
            <w:r>
              <w:t xml:space="preserve">1 17 01 050 10 0000 180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Невыясненные поступления, зачисляемые в доходы сельских поселений </w:t>
            </w:r>
          </w:p>
        </w:tc>
      </w:tr>
      <w:tr w:rsidR="00995DE9" w:rsidTr="006D4124">
        <w:trPr>
          <w:trHeight w:val="4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2" w:firstLine="0"/>
              <w:jc w:val="left"/>
            </w:pPr>
            <w:r>
              <w:t xml:space="preserve">1 17 05 050 10 0000 180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Прочие неналоговые доходы бюджетов сельских поселений </w:t>
            </w:r>
          </w:p>
        </w:tc>
      </w:tr>
      <w:tr w:rsidR="00995DE9" w:rsidTr="006D4124">
        <w:trPr>
          <w:trHeight w:val="7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2" w:firstLine="0"/>
              <w:jc w:val="left"/>
            </w:pPr>
            <w:r>
              <w:t xml:space="preserve">1 17 14 030 10 0000 150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Средства самообложения граждан, зачисляемые в бюджеты сельских поселений </w:t>
            </w:r>
          </w:p>
        </w:tc>
      </w:tr>
      <w:tr w:rsidR="00995DE9" w:rsidTr="006D4124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2" w:firstLine="0"/>
              <w:jc w:val="left"/>
            </w:pPr>
            <w:r>
              <w:t xml:space="preserve">2 02 16001 10 0001 150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right="67" w:firstLine="0"/>
            </w:pPr>
            <w: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районного бюджета </w:t>
            </w:r>
          </w:p>
        </w:tc>
      </w:tr>
      <w:tr w:rsidR="00995DE9" w:rsidTr="006D4124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2" w:firstLine="0"/>
              <w:jc w:val="left"/>
            </w:pPr>
            <w:r>
              <w:t xml:space="preserve">2 02 16001 10 0002 150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right="72" w:firstLine="0"/>
            </w:pPr>
            <w:r>
              <w:t>Дотации на выравнивание бюджетной обеспеченности сельских поселений из районного фонда финансовой поддержки за счет сре</w:t>
            </w:r>
            <w:proofErr w:type="gramStart"/>
            <w:r>
              <w:t>дств кр</w:t>
            </w:r>
            <w:proofErr w:type="gramEnd"/>
            <w:r>
              <w:t xml:space="preserve">аевого бюджета </w:t>
            </w:r>
          </w:p>
        </w:tc>
      </w:tr>
      <w:tr w:rsidR="00995DE9" w:rsidTr="006D4124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2" w:firstLine="0"/>
              <w:jc w:val="left"/>
            </w:pPr>
            <w:r>
              <w:t xml:space="preserve">2 02 30024 10 7514 150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right="71" w:firstLine="0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 </w:t>
            </w:r>
          </w:p>
        </w:tc>
      </w:tr>
      <w:tr w:rsidR="00995DE9" w:rsidTr="006D4124">
        <w:trPr>
          <w:trHeight w:val="6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2" w:firstLine="0"/>
              <w:jc w:val="left"/>
            </w:pPr>
            <w:r>
              <w:t xml:space="preserve">2 02 35118 10 0000 150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</w:pPr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995DE9" w:rsidTr="006D4124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2" w:firstLine="0"/>
              <w:jc w:val="left"/>
            </w:pPr>
            <w:r>
              <w:t xml:space="preserve">2 02 40014 10 0000 150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right="65" w:firstLine="0"/>
            </w:pPr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</w:tr>
      <w:tr w:rsidR="00995DE9" w:rsidTr="006D4124">
        <w:trPr>
          <w:trHeight w:val="7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2" w:firstLine="0"/>
              <w:jc w:val="left"/>
            </w:pPr>
            <w:r>
              <w:t xml:space="preserve">2 02 49999 10 0001 150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tabs>
                <w:tab w:val="center" w:pos="417"/>
                <w:tab w:val="center" w:pos="2119"/>
                <w:tab w:val="center" w:pos="4094"/>
                <w:tab w:val="center" w:pos="5708"/>
                <w:tab w:val="center" w:pos="7311"/>
                <w:tab w:val="center" w:pos="8527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Прочие </w:t>
            </w:r>
            <w:r>
              <w:tab/>
              <w:t xml:space="preserve">межбюджетные </w:t>
            </w:r>
            <w:r>
              <w:tab/>
              <w:t xml:space="preserve">трансферты </w:t>
            </w:r>
            <w:r>
              <w:tab/>
              <w:t xml:space="preserve">сельским </w:t>
            </w:r>
            <w:r>
              <w:tab/>
              <w:t xml:space="preserve">поселениям </w:t>
            </w:r>
            <w:r>
              <w:tab/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сбалансированность бюджетов </w:t>
            </w:r>
          </w:p>
        </w:tc>
      </w:tr>
      <w:tr w:rsidR="00995DE9" w:rsidTr="006D4124">
        <w:trPr>
          <w:trHeight w:val="7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2" w:firstLine="0"/>
              <w:jc w:val="left"/>
            </w:pPr>
            <w:r>
              <w:t xml:space="preserve">2 02 90054 10 0000 150 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</w:pPr>
            <w:r>
              <w:t xml:space="preserve">Прочие безвозмездные поступления в бюджеты сельских поселений от бюджетов муниципальных районов  </w:t>
            </w:r>
          </w:p>
        </w:tc>
      </w:tr>
      <w:tr w:rsidR="00995DE9" w:rsidTr="006D4124">
        <w:trPr>
          <w:trHeight w:val="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2" w:firstLine="0"/>
              <w:jc w:val="left"/>
            </w:pPr>
            <w:r>
              <w:t xml:space="preserve">2 07 05030 10 0000 150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Прочие безвозмездные поступления в бюджеты сельских поселений </w:t>
            </w:r>
          </w:p>
        </w:tc>
      </w:tr>
      <w:tr w:rsidR="00995DE9" w:rsidTr="006D4124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2" w:firstLine="0"/>
              <w:jc w:val="left"/>
            </w:pPr>
            <w:r>
              <w:t xml:space="preserve">2 19 60010 10 0000 150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right="130" w:firstLine="0"/>
            </w:pPr>
            <w:r>
              <w:t xml:space="preserve">Возврат остатков субсидий, субвенций  и иных межбюджетных трансфертов, имеющих целевое назначение, прошлых лет из бюджетов сельских поселений </w:t>
            </w:r>
          </w:p>
        </w:tc>
      </w:tr>
      <w:tr w:rsidR="00995DE9" w:rsidTr="006D4124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2" w:firstLine="0"/>
              <w:jc w:val="left"/>
            </w:pPr>
            <w:r>
              <w:t xml:space="preserve">2 02 29999 10 7508 150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right="129" w:firstLine="0"/>
            </w:pPr>
            <w:r>
              <w:t xml:space="preserve"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</w:t>
            </w:r>
            <w:proofErr w:type="gramStart"/>
            <w:r>
              <w:t>подпрограммы Дороги Красноярья государственной программы Красноярского края</w:t>
            </w:r>
            <w:proofErr w:type="gramEnd"/>
            <w:r>
              <w:t xml:space="preserve"> Развитие транспортной системы </w:t>
            </w:r>
          </w:p>
        </w:tc>
      </w:tr>
      <w:tr w:rsidR="00995DE9" w:rsidTr="006D4124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2" w:firstLine="0"/>
              <w:jc w:val="left"/>
            </w:pPr>
            <w:r>
              <w:t xml:space="preserve">2 02 29999 10 7412 150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right="129" w:firstLine="0"/>
            </w:pPr>
            <w:r>
              <w:t xml:space="preserve">Субсидии бюджетам муниципальных образований на обеспечение первичных мер пожарной безопасности в рамках подпрограммы Предупреждение, спасение, помощь населению края в чрезвычайных ситуациях государственной программы Красноярского края Защита от чрезвычайных ситуаций природного и технического характера и обеспечение безопасности населения </w:t>
            </w:r>
          </w:p>
        </w:tc>
      </w:tr>
      <w:tr w:rsidR="00995DE9" w:rsidTr="006D4124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   837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0" w:line="259" w:lineRule="auto"/>
              <w:ind w:left="2" w:firstLine="0"/>
              <w:jc w:val="left"/>
            </w:pPr>
            <w:r>
              <w:t xml:space="preserve">1 11 09045 10 0000 120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9" w:rsidRDefault="00995DE9" w:rsidP="006D4124">
            <w:pPr>
              <w:spacing w:after="42" w:line="240" w:lineRule="auto"/>
              <w:ind w:left="0" w:right="66" w:firstLine="0"/>
            </w:pPr>
            <w:proofErr w:type="gramStart"/>
            <w: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proofErr w:type="gramEnd"/>
          </w:p>
          <w:p w:rsidR="00995DE9" w:rsidRDefault="00995DE9" w:rsidP="006D4124">
            <w:pPr>
              <w:spacing w:after="0" w:line="259" w:lineRule="auto"/>
              <w:ind w:left="0" w:firstLine="0"/>
              <w:jc w:val="left"/>
            </w:pPr>
            <w:r>
              <w:t xml:space="preserve">муниципальных унитарных предприятий, в том числе казенных) </w:t>
            </w:r>
          </w:p>
        </w:tc>
      </w:tr>
      <w:tr w:rsidR="000A033B" w:rsidTr="006D4124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3B" w:rsidRDefault="000A033B" w:rsidP="00BF6863">
            <w:pPr>
              <w:spacing w:after="5" w:line="266" w:lineRule="auto"/>
              <w:ind w:left="0" w:firstLine="0"/>
              <w:jc w:val="left"/>
            </w:pPr>
            <w:r>
              <w:lastRenderedPageBreak/>
              <w:t>24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3B" w:rsidRDefault="000A033B" w:rsidP="00BF6863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3B" w:rsidRPr="008B1229" w:rsidRDefault="000A033B" w:rsidP="00BF6863">
            <w:pPr>
              <w:spacing w:after="5" w:line="266" w:lineRule="auto"/>
              <w:ind w:left="0" w:firstLine="0"/>
              <w:jc w:val="left"/>
            </w:pPr>
            <w:r w:rsidRPr="008B1229">
              <w:t>2 02 29999 10 7641 150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3B" w:rsidRDefault="000A033B" w:rsidP="00BF6863">
            <w:pPr>
              <w:spacing w:after="5" w:line="266" w:lineRule="auto"/>
              <w:ind w:left="0" w:firstLine="0"/>
              <w:jc w:val="left"/>
            </w:pPr>
            <w:r w:rsidRPr="008B1229">
              <w:t>Субсидии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</w:tr>
      <w:tr w:rsidR="00FB074A" w:rsidTr="006D4124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Default="00FB074A" w:rsidP="00FB074A">
            <w:pPr>
              <w:spacing w:after="5" w:line="266" w:lineRule="auto"/>
              <w:ind w:left="0" w:firstLine="0"/>
              <w:jc w:val="left"/>
            </w:pPr>
            <w:r>
              <w:t>25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Default="00FB074A" w:rsidP="00FB074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Pr="008B1229" w:rsidRDefault="00FB074A" w:rsidP="00FB074A">
            <w:pPr>
              <w:spacing w:after="5" w:line="266" w:lineRule="auto"/>
              <w:ind w:left="0" w:firstLine="0"/>
              <w:jc w:val="left"/>
            </w:pPr>
            <w:r w:rsidRPr="008B1229">
              <w:t>2 04 05099 10 0000 150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Pr="008B1229" w:rsidRDefault="00FB074A" w:rsidP="00FB074A">
            <w:pPr>
              <w:spacing w:after="5" w:line="266" w:lineRule="auto"/>
              <w:ind w:left="0" w:firstLine="0"/>
              <w:jc w:val="left"/>
            </w:pPr>
            <w:r w:rsidRPr="008B1229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B074A" w:rsidTr="006D4124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Default="00FB074A" w:rsidP="00FB074A">
            <w:pPr>
              <w:spacing w:after="5" w:line="266" w:lineRule="auto"/>
              <w:ind w:left="0" w:firstLine="0"/>
              <w:jc w:val="left"/>
            </w:pPr>
            <w:r>
              <w:t>26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Default="00FB074A" w:rsidP="00D96F5E">
            <w:pPr>
              <w:spacing w:after="0" w:line="259" w:lineRule="auto"/>
              <w:ind w:left="0" w:firstLine="0"/>
            </w:pPr>
            <w:r>
              <w:t>837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Pr="00FC438E" w:rsidRDefault="00FB074A" w:rsidP="00D96F5E">
            <w:pPr>
              <w:spacing w:after="0" w:line="259" w:lineRule="auto"/>
              <w:ind w:left="0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2 04 05020 10 0000 150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Pr="00F10AF4" w:rsidRDefault="00FB074A" w:rsidP="00D96F5E">
            <w:pPr>
              <w:spacing w:after="0" w:line="259" w:lineRule="auto"/>
              <w:ind w:left="2" w:firstLine="0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FB074A" w:rsidTr="006D4124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Default="00FB074A" w:rsidP="00FB074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Default="00DB1EC5" w:rsidP="00FB074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99</w:t>
            </w:r>
            <w:r w:rsidR="00FB074A">
              <w:rPr>
                <w:b/>
              </w:rPr>
              <w:t>1</w:t>
            </w:r>
          </w:p>
        </w:tc>
        <w:tc>
          <w:tcPr>
            <w:tcW w:w="1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Default="00FB074A" w:rsidP="00FB074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Финансовое управление администрации Ирбейского района Красноярского края ИНН 2416004961, ОКТМО 04619413101, КПП 241601001 </w:t>
            </w:r>
          </w:p>
        </w:tc>
      </w:tr>
      <w:tr w:rsidR="00FB074A" w:rsidTr="006D4124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Default="00FB074A" w:rsidP="00FB074A">
            <w:pPr>
              <w:spacing w:after="0" w:line="259" w:lineRule="auto"/>
              <w:ind w:left="0" w:firstLine="0"/>
              <w:jc w:val="left"/>
            </w:pPr>
            <w:r>
              <w:t>27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Default="00FB074A" w:rsidP="00FB074A">
            <w:pPr>
              <w:spacing w:after="0" w:line="259" w:lineRule="auto"/>
              <w:ind w:left="0" w:firstLine="0"/>
              <w:jc w:val="left"/>
            </w:pPr>
            <w:r>
              <w:t xml:space="preserve">991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Default="00FB074A" w:rsidP="00FB074A">
            <w:pPr>
              <w:spacing w:after="0" w:line="259" w:lineRule="auto"/>
              <w:ind w:left="2" w:firstLine="0"/>
              <w:jc w:val="left"/>
            </w:pPr>
            <w:r>
              <w:t xml:space="preserve">2 08 05000 10 0000 150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Default="00FB074A" w:rsidP="00FB074A">
            <w:pPr>
              <w:spacing w:after="0" w:line="259" w:lineRule="auto"/>
              <w:ind w:left="0" w:firstLine="0"/>
              <w:jc w:val="left"/>
            </w:pPr>
            <w: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FB074A" w:rsidTr="006D4124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Default="00FB074A" w:rsidP="00FB074A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Default="00FB074A" w:rsidP="00FB074A">
            <w:pPr>
              <w:spacing w:after="0" w:line="259" w:lineRule="auto"/>
              <w:ind w:left="0" w:firstLine="0"/>
              <w:jc w:val="left"/>
            </w:pPr>
            <w:r>
              <w:t xml:space="preserve">991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Default="00FB074A" w:rsidP="00FB074A">
            <w:pPr>
              <w:spacing w:after="0" w:line="259" w:lineRule="auto"/>
              <w:ind w:left="2" w:firstLine="0"/>
              <w:jc w:val="left"/>
            </w:pPr>
            <w:r>
              <w:t xml:space="preserve">1 17 01050 10 0000 180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Default="00FB074A" w:rsidP="00FB074A">
            <w:pPr>
              <w:spacing w:after="0" w:line="259" w:lineRule="auto"/>
              <w:ind w:left="0" w:firstLine="0"/>
              <w:jc w:val="left"/>
            </w:pPr>
            <w:r>
              <w:t xml:space="preserve">Невыясненные поступления, зачисляемые в доходы поселений </w:t>
            </w:r>
          </w:p>
        </w:tc>
      </w:tr>
    </w:tbl>
    <w:p w:rsidR="00995DE9" w:rsidRDefault="00995DE9" w:rsidP="00995DE9">
      <w:pPr>
        <w:spacing w:after="0" w:line="259" w:lineRule="auto"/>
        <w:ind w:left="-1133" w:right="15296" w:firstLine="0"/>
        <w:jc w:val="left"/>
      </w:pPr>
    </w:p>
    <w:p w:rsidR="00995DE9" w:rsidRDefault="00995DE9" w:rsidP="00995DE9">
      <w:pPr>
        <w:spacing w:after="0" w:line="259" w:lineRule="auto"/>
        <w:ind w:left="-1133" w:right="15296" w:firstLine="0"/>
        <w:jc w:val="left"/>
      </w:pPr>
    </w:p>
    <w:p w:rsidR="00995DE9" w:rsidRDefault="00995DE9" w:rsidP="00995DE9">
      <w:pPr>
        <w:spacing w:after="0" w:line="259" w:lineRule="auto"/>
        <w:ind w:left="0" w:firstLine="0"/>
      </w:pPr>
      <w:r>
        <w:t xml:space="preserve"> </w:t>
      </w:r>
    </w:p>
    <w:p w:rsidR="00A02289" w:rsidRDefault="00A02289">
      <w:pPr>
        <w:spacing w:after="0" w:line="259" w:lineRule="auto"/>
        <w:ind w:left="7191" w:firstLine="0"/>
        <w:jc w:val="center"/>
      </w:pPr>
    </w:p>
    <w:sectPr w:rsidR="00A02289" w:rsidSect="006D4124">
      <w:pgSz w:w="16838" w:h="11906" w:orient="landscape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A0B4E"/>
    <w:multiLevelType w:val="hybridMultilevel"/>
    <w:tmpl w:val="BDCE22C2"/>
    <w:lvl w:ilvl="0" w:tplc="C298EE12">
      <w:start w:val="2"/>
      <w:numFmt w:val="decimal"/>
      <w:lvlText w:val="%1."/>
      <w:lvlJc w:val="left"/>
      <w:pPr>
        <w:ind w:left="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84153A">
      <w:start w:val="1"/>
      <w:numFmt w:val="lowerLetter"/>
      <w:lvlText w:val="%2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AB0F2">
      <w:start w:val="1"/>
      <w:numFmt w:val="lowerRoman"/>
      <w:lvlText w:val="%3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AD970">
      <w:start w:val="1"/>
      <w:numFmt w:val="decimal"/>
      <w:lvlText w:val="%4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EA42E">
      <w:start w:val="1"/>
      <w:numFmt w:val="lowerLetter"/>
      <w:lvlText w:val="%5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07B02">
      <w:start w:val="1"/>
      <w:numFmt w:val="lowerRoman"/>
      <w:lvlText w:val="%6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AD2C8">
      <w:start w:val="1"/>
      <w:numFmt w:val="decimal"/>
      <w:lvlText w:val="%7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E54F8">
      <w:start w:val="1"/>
      <w:numFmt w:val="lowerLetter"/>
      <w:lvlText w:val="%8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A0716">
      <w:start w:val="1"/>
      <w:numFmt w:val="lowerRoman"/>
      <w:lvlText w:val="%9"/>
      <w:lvlJc w:val="left"/>
      <w:pPr>
        <w:ind w:left="7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89"/>
    <w:rsid w:val="000372A8"/>
    <w:rsid w:val="00066578"/>
    <w:rsid w:val="000A033B"/>
    <w:rsid w:val="00630C0E"/>
    <w:rsid w:val="006C4D17"/>
    <w:rsid w:val="006D4124"/>
    <w:rsid w:val="00995DE9"/>
    <w:rsid w:val="00A02289"/>
    <w:rsid w:val="00DB1EC5"/>
    <w:rsid w:val="00ED2E6A"/>
    <w:rsid w:val="00FB074A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4" w:lineRule="auto"/>
      <w:ind w:left="568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9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DE9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4" w:lineRule="auto"/>
      <w:ind w:left="568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9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DE9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Усть-Каначуль</cp:lastModifiedBy>
  <cp:revision>6</cp:revision>
  <cp:lastPrinted>2021-05-26T03:36:00Z</cp:lastPrinted>
  <dcterms:created xsi:type="dcterms:W3CDTF">2021-05-25T08:37:00Z</dcterms:created>
  <dcterms:modified xsi:type="dcterms:W3CDTF">2021-06-02T02:50:00Z</dcterms:modified>
</cp:coreProperties>
</file>